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napToGrid w:val="0"/>
        <w:jc w:val="center"/>
        <w:rPr>
          <w:rFonts w:ascii="宋体"/>
          <w:b/>
          <w:bCs/>
          <w:color w:val="FF0000"/>
          <w:w w:val="46"/>
          <w:sz w:val="130"/>
          <w:szCs w:val="130"/>
        </w:rPr>
      </w:pPr>
      <w:r>
        <w:rPr>
          <w:rFonts w:hint="eastAsia" w:ascii="宋体" w:hAnsi="宋体" w:cs="宋体"/>
          <w:b/>
          <w:bCs/>
          <w:color w:val="FF0000"/>
          <w:w w:val="46"/>
          <w:sz w:val="130"/>
          <w:szCs w:val="130"/>
        </w:rPr>
        <w:t>中共无锡职业技术学院委员会</w:t>
      </w:r>
    </w:p>
    <w:p>
      <w:pPr>
        <w:snapToGrid w:val="0"/>
        <w:spacing w:line="560" w:lineRule="atLeast"/>
        <w:jc w:val="center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锡职院委〔20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21〕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号</w:t>
      </w:r>
    </w:p>
    <w:bookmarkEnd w:id="0"/>
    <w:p>
      <w:pPr>
        <w:spacing w:line="600" w:lineRule="exact"/>
        <w:rPr>
          <w:rFonts w:ascii="仿宋_GB2312"/>
          <w:color w:val="FF000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210820</wp:posOffset>
                </wp:positionV>
                <wp:extent cx="5788025" cy="0"/>
                <wp:effectExtent l="0" t="19050" r="222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16.6pt;height:0pt;width:455.75pt;z-index:251659264;mso-width-relative:page;mso-height-relative:page;" filled="f" stroked="t" coordsize="21600,21600" o:gfxdata="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SwTU&#10;2gAAAAgBAAAPAAAAAAAAAAEAIAAAACIAAABkcnMvZG93bnJldi54bWxQSwECFAAUAAAACACHTuJA&#10;mIj64+YBAACrAwAADgAAAAAAAAABACAAAAApAQAAZHJzL2Uyb0RvYy54bWxQSwUGAAAAAAYABgBZ&#10;AQAAg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center"/>
        <w:rPr>
          <w:rFonts w:ascii="华文中宋" w:hAnsi="华文中宋" w:eastAsia="华文中宋" w:cs="宋体"/>
          <w:sz w:val="44"/>
          <w:szCs w:val="44"/>
        </w:rPr>
      </w:pPr>
    </w:p>
    <w:p>
      <w:pPr>
        <w:spacing w:line="400" w:lineRule="exact"/>
        <w:jc w:val="center"/>
        <w:rPr>
          <w:rFonts w:ascii="华文中宋" w:hAnsi="华文中宋" w:eastAsia="华文中宋" w:cs="宋体"/>
          <w:sz w:val="44"/>
          <w:szCs w:val="44"/>
        </w:rPr>
      </w:pPr>
      <w:r>
        <w:rPr>
          <w:rFonts w:hint="eastAsia" w:ascii="华文中宋" w:hAnsi="华文中宋" w:eastAsia="华文中宋" w:cs="宋体"/>
          <w:sz w:val="44"/>
          <w:szCs w:val="44"/>
        </w:rPr>
        <w:t>关于</w:t>
      </w:r>
      <w:r>
        <w:rPr>
          <w:rFonts w:hint="eastAsia" w:ascii="华文中宋" w:hAnsi="华文中宋" w:eastAsia="华文中宋" w:cs="宋体"/>
          <w:sz w:val="44"/>
          <w:szCs w:val="44"/>
          <w:lang w:val="en-US" w:eastAsia="zh-CN"/>
        </w:rPr>
        <w:t>调整和设置学校三级机构</w:t>
      </w:r>
      <w:r>
        <w:rPr>
          <w:rFonts w:hint="eastAsia" w:ascii="华文中宋" w:hAnsi="华文中宋" w:eastAsia="华文中宋" w:cs="宋体"/>
          <w:sz w:val="44"/>
          <w:szCs w:val="44"/>
        </w:rPr>
        <w:t>的通知</w:t>
      </w:r>
    </w:p>
    <w:p>
      <w:pPr>
        <w:snapToGrid w:val="0"/>
        <w:spacing w:line="560" w:lineRule="exact"/>
        <w:ind w:right="32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机关党工委、各党总支、直属党支部，各单位、各部门：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Times New Roman"/>
          <w:sz w:val="32"/>
          <w:szCs w:val="32"/>
        </w:rPr>
        <w:t>为进一步强化基层管理，建立与学校改革发展相适应的管理体系，遵循工作需要、科学合理和精干高效的原则，在征求各部门意见的基础上，经学校党委研究，决定对学校三级机构进行如下调整和设置。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党政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管理机构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 党委办公室、校长办公室（合署）设：综合科；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文秘科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 党委组织部、统战部、党校设：组织科。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 党委宣传部设：新闻中心。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4. 发展规划处、无锡现代职业教育研究中心、职业资格证书研究中心（合署）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设：办公室。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5.党委学生工作部、党委人民武装部、学生工作处（合署）设：学生教育管理科；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学生资助管理中心；</w:t>
      </w:r>
      <w:r>
        <w:rPr>
          <w:rFonts w:hint="eastAsia" w:ascii="仿宋" w:hAnsi="仿宋" w:eastAsia="仿宋" w:cs="Times New Roman"/>
          <w:sz w:val="32"/>
          <w:szCs w:val="32"/>
        </w:rPr>
        <w:t>就业指导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Times New Roman"/>
          <w:sz w:val="32"/>
          <w:szCs w:val="32"/>
        </w:rPr>
        <w:t>中心；学生事务服务中心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宿舍管理科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6．</w:t>
      </w:r>
      <w:r>
        <w:rPr>
          <w:rFonts w:hint="eastAsia" w:ascii="仿宋" w:hAnsi="仿宋" w:eastAsia="仿宋"/>
          <w:color w:val="000000"/>
          <w:sz w:val="32"/>
          <w:szCs w:val="32"/>
        </w:rPr>
        <w:t>教务处、高职本科部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素质教育中心</w:t>
      </w:r>
      <w:r>
        <w:rPr>
          <w:rFonts w:hint="eastAsia" w:ascii="仿宋" w:hAnsi="仿宋" w:eastAsia="仿宋"/>
          <w:color w:val="000000"/>
          <w:sz w:val="32"/>
          <w:szCs w:val="32"/>
        </w:rPr>
        <w:t>（合署）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设：教务科、本科教学部（合）；实践科；教研科；现代教育技术中心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素质教育中心（合）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；考试中心。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科技产业处、校企合作处（合署）</w:t>
      </w:r>
      <w:r>
        <w:rPr>
          <w:rFonts w:hint="eastAsia" w:ascii="仿宋_GB2312" w:hAnsi="仿宋" w:eastAsia="仿宋_GB2312"/>
          <w:sz w:val="32"/>
          <w:szCs w:val="32"/>
        </w:rPr>
        <w:t>设：课题与成果管理科；技术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转移中心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8.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社会科学处设：项目管理科。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</w:t>
      </w:r>
      <w:r>
        <w:rPr>
          <w:rFonts w:hint="eastAsia" w:ascii="仿宋" w:hAnsi="仿宋" w:eastAsia="仿宋" w:cs="Times New Roman"/>
          <w:sz w:val="32"/>
          <w:szCs w:val="32"/>
        </w:rPr>
        <w:t>党委教师工作部、人事处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教师发展学院</w:t>
      </w:r>
      <w:r>
        <w:rPr>
          <w:rFonts w:hint="eastAsia" w:ascii="仿宋" w:hAnsi="仿宋" w:eastAsia="仿宋" w:cs="Times New Roman"/>
          <w:sz w:val="32"/>
          <w:szCs w:val="32"/>
        </w:rPr>
        <w:t>（合署）设：人事科；师资科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综合科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双高校建设办公室、质量监督与控制部（合署）</w:t>
      </w:r>
      <w:r>
        <w:rPr>
          <w:rFonts w:hint="eastAsia" w:ascii="仿宋" w:hAnsi="仿宋" w:eastAsia="仿宋" w:cs="Times New Roman"/>
          <w:sz w:val="32"/>
          <w:szCs w:val="32"/>
        </w:rPr>
        <w:t>设：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诊改与评估科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双高建设管理科。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招生办公室、校友工作办公室（合署）设：招生科；校友工作科。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.财务处设：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预算与绩效科；</w:t>
      </w:r>
      <w:r>
        <w:rPr>
          <w:rFonts w:hint="eastAsia" w:ascii="仿宋_GB2312" w:hAnsi="仿宋" w:eastAsia="仿宋_GB2312"/>
          <w:sz w:val="32"/>
          <w:szCs w:val="32"/>
        </w:rPr>
        <w:t>结算中心；财务信息科。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审计与法规处设：综合科。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党委保卫部、保卫处（合署）设：综合办公室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消防技防科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资产与实验实训设备管理处设：资产管理科；采购与招标管理科；实验实训室管理科。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后勤管理处设：</w:t>
      </w:r>
      <w:r>
        <w:rPr>
          <w:rFonts w:hint="eastAsia" w:ascii="仿宋_GB2312" w:hAnsi="仿宋" w:eastAsia="仿宋_GB2312"/>
          <w:sz w:val="32"/>
          <w:szCs w:val="32"/>
        </w:rPr>
        <w:t>综合办公室；医务室；物业服务中心；饮食服务中心；维修服务中心；能源管理科。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基建处设：综合办公室。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继续教育学院设：办公室；培训科。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</w:rPr>
        <w:t>中桥校区管委会、科技园管委会（合署）</w:t>
      </w:r>
      <w:r>
        <w:rPr>
          <w:rFonts w:hint="eastAsia" w:ascii="仿宋_GB2312" w:hAnsi="仿宋" w:eastAsia="仿宋_GB2312"/>
          <w:sz w:val="32"/>
          <w:szCs w:val="32"/>
        </w:rPr>
        <w:t>设：综合办公室。</w:t>
      </w:r>
    </w:p>
    <w:p>
      <w:pPr>
        <w:spacing w:line="360" w:lineRule="auto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二、群团组织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工会、离退休工作处设：离退休工作科。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团委设：组织宣传部；社团管理部。</w:t>
      </w:r>
    </w:p>
    <w:p>
      <w:pPr>
        <w:spacing w:line="360" w:lineRule="auto"/>
        <w:ind w:firstLine="643" w:firstLineChars="200"/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三、教辅与直属机构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图书馆、档案馆（合署）设：办公室、读者服务部、资源建设部、中心档案室。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信息化中心设：信息服务科；信息规划科。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四、教学部门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机械技术学院设：办公室、教务科研办、学生工作办公室、分团委。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控制技术学院设：办公室、教务科研办、学生工作办公室、分团委。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物联网技术学院设：办公室、教务科研办、学生工作办公室、分团委。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汽车与交通学院设：办公室、教务科研办、学生工作办公室、分团委。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管理学院设：办公室、教务科研办、学生工作办公室、分团委。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财经学院设：办公室、教务科研办、学生工作办公室、分团委。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外语与旅游学院设：办公室、教务科研办、学生工作办公室、分团委。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设计艺术学院设：办公室、教务科研办、学生工作办公室、分团委。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基础课部设：综合办公室。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马克思主义学院设：综合办公室。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体育部设：综合办公室。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智能制造工程中心、开源创新创业学院（合署）设：办公室；学生工作办公室、分团委（合）。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国际交流处、国际教育学院、港澳台办公室、爱尔兰学院（合署）设：办公室；学生工作办公室、分团委（合）。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中共无锡职业技术学院委员会                                                                                                                                                                       </w:t>
      </w:r>
    </w:p>
    <w:p>
      <w:pPr>
        <w:widowControl/>
        <w:shd w:val="clear" w:color="auto" w:fill="FFFFFF"/>
        <w:spacing w:line="560" w:lineRule="exact"/>
        <w:ind w:firstLine="48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202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>
      <w:pPr>
        <w:snapToGrid w:val="0"/>
        <w:spacing w:before="312" w:beforeLines="100" w:line="520" w:lineRule="exact"/>
        <w:rPr>
          <w:rFonts w:ascii="宋体" w:hAnsi="宋体"/>
          <w:b/>
          <w:color w:val="000000"/>
          <w:spacing w:val="-6"/>
          <w:kern w:val="0"/>
          <w:sz w:val="44"/>
          <w:szCs w:val="44"/>
        </w:rPr>
      </w:pPr>
    </w:p>
    <w:p>
      <w:pPr>
        <w:spacing w:line="360" w:lineRule="auto"/>
      </w:pPr>
    </w:p>
    <w:sectPr>
      <w:footerReference r:id="rId3" w:type="default"/>
      <w:pgSz w:w="11906" w:h="16838"/>
      <w:pgMar w:top="1440" w:right="17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215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D3"/>
    <w:rsid w:val="00013CED"/>
    <w:rsid w:val="000149E9"/>
    <w:rsid w:val="00022025"/>
    <w:rsid w:val="00031420"/>
    <w:rsid w:val="000C66E8"/>
    <w:rsid w:val="000D010F"/>
    <w:rsid w:val="000E7192"/>
    <w:rsid w:val="00155F59"/>
    <w:rsid w:val="00172DAE"/>
    <w:rsid w:val="00185640"/>
    <w:rsid w:val="00190EED"/>
    <w:rsid w:val="0019184D"/>
    <w:rsid w:val="00191D5A"/>
    <w:rsid w:val="001A7D42"/>
    <w:rsid w:val="001D2ED1"/>
    <w:rsid w:val="00201D95"/>
    <w:rsid w:val="002354E4"/>
    <w:rsid w:val="00243837"/>
    <w:rsid w:val="00263060"/>
    <w:rsid w:val="002668B0"/>
    <w:rsid w:val="0027626D"/>
    <w:rsid w:val="002D0C96"/>
    <w:rsid w:val="002D0DD7"/>
    <w:rsid w:val="002D61BD"/>
    <w:rsid w:val="00335560"/>
    <w:rsid w:val="0033770F"/>
    <w:rsid w:val="0034175B"/>
    <w:rsid w:val="003441D2"/>
    <w:rsid w:val="003B2FD2"/>
    <w:rsid w:val="003B366F"/>
    <w:rsid w:val="003B73DD"/>
    <w:rsid w:val="003C2858"/>
    <w:rsid w:val="004118AF"/>
    <w:rsid w:val="0043630F"/>
    <w:rsid w:val="0047027E"/>
    <w:rsid w:val="0047798A"/>
    <w:rsid w:val="00497DA8"/>
    <w:rsid w:val="004B18E2"/>
    <w:rsid w:val="004B1EA8"/>
    <w:rsid w:val="004B55A9"/>
    <w:rsid w:val="004D1963"/>
    <w:rsid w:val="004D79A3"/>
    <w:rsid w:val="005349FB"/>
    <w:rsid w:val="00577B9B"/>
    <w:rsid w:val="005E22D0"/>
    <w:rsid w:val="00605899"/>
    <w:rsid w:val="00622EFB"/>
    <w:rsid w:val="00623C62"/>
    <w:rsid w:val="00625D8E"/>
    <w:rsid w:val="0063139F"/>
    <w:rsid w:val="00640366"/>
    <w:rsid w:val="00647AD6"/>
    <w:rsid w:val="00667E57"/>
    <w:rsid w:val="006848AF"/>
    <w:rsid w:val="00694264"/>
    <w:rsid w:val="00697B22"/>
    <w:rsid w:val="006B01DA"/>
    <w:rsid w:val="006B40AF"/>
    <w:rsid w:val="006C14DF"/>
    <w:rsid w:val="006C786A"/>
    <w:rsid w:val="006E6062"/>
    <w:rsid w:val="00710126"/>
    <w:rsid w:val="00752DA9"/>
    <w:rsid w:val="0075324A"/>
    <w:rsid w:val="00770832"/>
    <w:rsid w:val="007940C5"/>
    <w:rsid w:val="007C1E41"/>
    <w:rsid w:val="007D3064"/>
    <w:rsid w:val="007E202C"/>
    <w:rsid w:val="007E5E40"/>
    <w:rsid w:val="00852812"/>
    <w:rsid w:val="00864064"/>
    <w:rsid w:val="008641A2"/>
    <w:rsid w:val="00876B51"/>
    <w:rsid w:val="00885702"/>
    <w:rsid w:val="008B1BE9"/>
    <w:rsid w:val="008D7BE6"/>
    <w:rsid w:val="009000B8"/>
    <w:rsid w:val="009075E9"/>
    <w:rsid w:val="00907985"/>
    <w:rsid w:val="00953999"/>
    <w:rsid w:val="00983362"/>
    <w:rsid w:val="00986896"/>
    <w:rsid w:val="009962B8"/>
    <w:rsid w:val="009D66E5"/>
    <w:rsid w:val="00A039A6"/>
    <w:rsid w:val="00A27576"/>
    <w:rsid w:val="00A56CA2"/>
    <w:rsid w:val="00A83552"/>
    <w:rsid w:val="00AB3871"/>
    <w:rsid w:val="00AC374E"/>
    <w:rsid w:val="00AC514F"/>
    <w:rsid w:val="00B02505"/>
    <w:rsid w:val="00B0411E"/>
    <w:rsid w:val="00B12D00"/>
    <w:rsid w:val="00B2285C"/>
    <w:rsid w:val="00B246A7"/>
    <w:rsid w:val="00B45568"/>
    <w:rsid w:val="00B91596"/>
    <w:rsid w:val="00BE52D3"/>
    <w:rsid w:val="00BF0BE3"/>
    <w:rsid w:val="00C151D3"/>
    <w:rsid w:val="00C44D37"/>
    <w:rsid w:val="00C60BAB"/>
    <w:rsid w:val="00C72CB4"/>
    <w:rsid w:val="00C83A9A"/>
    <w:rsid w:val="00C9526A"/>
    <w:rsid w:val="00CD01CC"/>
    <w:rsid w:val="00CD7905"/>
    <w:rsid w:val="00D0544B"/>
    <w:rsid w:val="00D129D9"/>
    <w:rsid w:val="00D40D58"/>
    <w:rsid w:val="00D426B1"/>
    <w:rsid w:val="00D52B6F"/>
    <w:rsid w:val="00D77798"/>
    <w:rsid w:val="00D804A9"/>
    <w:rsid w:val="00D83F92"/>
    <w:rsid w:val="00D94F15"/>
    <w:rsid w:val="00DA264C"/>
    <w:rsid w:val="00DA64B5"/>
    <w:rsid w:val="00DC125A"/>
    <w:rsid w:val="00E02BCE"/>
    <w:rsid w:val="00E07583"/>
    <w:rsid w:val="00E146D3"/>
    <w:rsid w:val="00E45008"/>
    <w:rsid w:val="00E71CAE"/>
    <w:rsid w:val="00E97576"/>
    <w:rsid w:val="00EB78D2"/>
    <w:rsid w:val="00ED4EDF"/>
    <w:rsid w:val="00F5374F"/>
    <w:rsid w:val="00F54231"/>
    <w:rsid w:val="00FA53DB"/>
    <w:rsid w:val="00FB2096"/>
    <w:rsid w:val="00FD181B"/>
    <w:rsid w:val="04935AA4"/>
    <w:rsid w:val="106A6090"/>
    <w:rsid w:val="156B07E8"/>
    <w:rsid w:val="1A6D0BFF"/>
    <w:rsid w:val="1EBE70CF"/>
    <w:rsid w:val="237F37CF"/>
    <w:rsid w:val="2786543E"/>
    <w:rsid w:val="2AF059F2"/>
    <w:rsid w:val="32F86565"/>
    <w:rsid w:val="33D806F9"/>
    <w:rsid w:val="42E5598C"/>
    <w:rsid w:val="46CB3202"/>
    <w:rsid w:val="508F10B3"/>
    <w:rsid w:val="5AAC71E6"/>
    <w:rsid w:val="5E1E4981"/>
    <w:rsid w:val="61C806DE"/>
    <w:rsid w:val="76CA391A"/>
    <w:rsid w:val="7FB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441</Words>
  <Characters>2519</Characters>
  <Lines>20</Lines>
  <Paragraphs>5</Paragraphs>
  <TotalTime>2</TotalTime>
  <ScaleCrop>false</ScaleCrop>
  <LinksUpToDate>false</LinksUpToDate>
  <CharactersWithSpaces>2955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2021-03-26T08:07:00Z</dcterms:created>
  <dc:creator>曹 建峰</dc:creator>
  <cp:lastModifiedBy>xujin</cp:lastModifiedBy>
  <cp:lastPrinted>2018-10-18T05:40:00Z</cp:lastPrinted>
  <dcterms:modified xsi:type="dcterms:W3CDTF">2021-05-10T03:28:59Z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8633B50CC1DD482A8942E182D844C6B9</vt:lpwstr>
  </property>
</Properties>
</file>